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25" w:rsidRDefault="00266A25" w:rsidP="00266A25">
      <w:pPr>
        <w:jc w:val="center"/>
        <w:rPr>
          <w:b/>
          <w:szCs w:val="28"/>
        </w:rPr>
      </w:pPr>
      <w:r>
        <w:rPr>
          <w:b/>
          <w:szCs w:val="28"/>
        </w:rPr>
        <w:t xml:space="preserve">СВОДКА ПРЕДЛОЖЕНИЙ </w:t>
      </w:r>
      <w:r>
        <w:rPr>
          <w:b/>
          <w:szCs w:val="28"/>
        </w:rPr>
        <w:br/>
        <w:t>по результатам публичных консультаций</w:t>
      </w:r>
    </w:p>
    <w:p w:rsidR="00266A25" w:rsidRDefault="00266A25" w:rsidP="00B11075">
      <w:pPr>
        <w:widowControl w:val="0"/>
        <w:jc w:val="center"/>
        <w:rPr>
          <w:b/>
          <w:szCs w:val="28"/>
        </w:rPr>
      </w:pPr>
      <w:r>
        <w:rPr>
          <w:bCs/>
          <w:kern w:val="32"/>
          <w:szCs w:val="28"/>
        </w:rPr>
        <w:t>по проекту постановления Прав</w:t>
      </w:r>
      <w:r w:rsidR="00B11075">
        <w:rPr>
          <w:bCs/>
          <w:kern w:val="32"/>
          <w:szCs w:val="28"/>
        </w:rPr>
        <w:t>ительств</w:t>
      </w:r>
      <w:bookmarkStart w:id="0" w:name="_GoBack"/>
      <w:bookmarkEnd w:id="0"/>
      <w:r w:rsidR="00B11075">
        <w:rPr>
          <w:bCs/>
          <w:kern w:val="32"/>
          <w:szCs w:val="28"/>
        </w:rPr>
        <w:t xml:space="preserve">а Свердловской области </w:t>
      </w:r>
      <w:r>
        <w:t>«</w:t>
      </w:r>
      <w:r>
        <w:rPr>
          <w:szCs w:val="28"/>
        </w:rPr>
        <w:t xml:space="preserve">Об утверждении Порядка предоставления субсидий на возмещение части прямых </w:t>
      </w:r>
      <w:proofErr w:type="spellStart"/>
      <w:r>
        <w:rPr>
          <w:szCs w:val="28"/>
        </w:rPr>
        <w:t>понесенных</w:t>
      </w:r>
      <w:proofErr w:type="spellEnd"/>
      <w:r>
        <w:rPr>
          <w:szCs w:val="28"/>
        </w:rPr>
        <w:t xml:space="preserve"> затрат на создание и модернизацию объектов </w:t>
      </w:r>
      <w:proofErr w:type="spellStart"/>
      <w:r>
        <w:rPr>
          <w:szCs w:val="28"/>
        </w:rPr>
        <w:t>селекционно</w:t>
      </w:r>
      <w:proofErr w:type="spellEnd"/>
      <w:r>
        <w:rPr>
          <w:szCs w:val="28"/>
        </w:rPr>
        <w:t>-семеноводческих центров в растениеводстве</w:t>
      </w:r>
      <w:r>
        <w:t>».</w:t>
      </w:r>
    </w:p>
    <w:p w:rsidR="00266A25" w:rsidRDefault="00266A25" w:rsidP="00266A25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864"/>
        <w:gridCol w:w="3544"/>
        <w:gridCol w:w="3080"/>
      </w:tblGrid>
      <w:tr w:rsidR="00266A25" w:rsidTr="00266A2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организации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 содержание полученного предложения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Сведения (рекомендации разработчику) об </w:t>
            </w:r>
            <w:proofErr w:type="spellStart"/>
            <w:r>
              <w:rPr>
                <w:szCs w:val="28"/>
              </w:rPr>
              <w:t>учете</w:t>
            </w:r>
            <w:proofErr w:type="spellEnd"/>
            <w:r>
              <w:rPr>
                <w:szCs w:val="28"/>
              </w:rPr>
              <w:t>/ причинах отклонения полученных предложений</w:t>
            </w:r>
          </w:p>
        </w:tc>
      </w:tr>
      <w:tr w:rsidR="00266A25" w:rsidTr="00266A2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Замечаний и дополнений к проекту нормативного правового акта не имеется. </w:t>
            </w:r>
          </w:p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Рекомендуется поддержать.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Одобрено.</w:t>
            </w:r>
          </w:p>
        </w:tc>
      </w:tr>
      <w:tr w:rsidR="00266A25" w:rsidTr="00266A25">
        <w:trPr>
          <w:trHeight w:val="86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Уральская Торгово-промышленная палата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Предложения отсутствуют.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Сведения отсутствуют.</w:t>
            </w:r>
          </w:p>
          <w:p w:rsidR="00266A25" w:rsidRDefault="00266A25">
            <w:pPr>
              <w:rPr>
                <w:szCs w:val="28"/>
              </w:rPr>
            </w:pPr>
          </w:p>
        </w:tc>
      </w:tr>
      <w:tr w:rsidR="00266A25" w:rsidTr="00266A25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>
              <w:rPr>
                <w:szCs w:val="28"/>
              </w:rPr>
              <w:br/>
              <w:t>«Опора России»</w:t>
            </w: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1. В </w:t>
            </w:r>
            <w:proofErr w:type="spellStart"/>
            <w:r>
              <w:rPr>
                <w:szCs w:val="28"/>
              </w:rPr>
              <w:t>п.4</w:t>
            </w:r>
            <w:proofErr w:type="spellEnd"/>
            <w:r>
              <w:rPr>
                <w:szCs w:val="28"/>
              </w:rPr>
              <w:t xml:space="preserve"> Уведомления предложено изменение степени регулирующего воздействия с низкой на среднюю и увеличение срока проведения публичных консультаций с 10 до 20 календарных дней.</w:t>
            </w: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1.Предложение</w:t>
            </w:r>
            <w:proofErr w:type="spellEnd"/>
            <w:r>
              <w:rPr>
                <w:szCs w:val="28"/>
              </w:rPr>
              <w:t xml:space="preserve"> отклонено, так как проект </w:t>
            </w:r>
            <w:proofErr w:type="spellStart"/>
            <w:r>
              <w:rPr>
                <w:szCs w:val="28"/>
              </w:rPr>
              <w:t>НПА</w:t>
            </w:r>
            <w:proofErr w:type="spellEnd"/>
            <w:r>
              <w:rPr>
                <w:szCs w:val="28"/>
              </w:rPr>
              <w:t xml:space="preserve"> не содержит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способствующих их установлению, а </w:t>
            </w:r>
            <w:proofErr w:type="gramStart"/>
            <w:r>
              <w:rPr>
                <w:szCs w:val="28"/>
              </w:rPr>
              <w:t>так же</w:t>
            </w:r>
            <w:proofErr w:type="gramEnd"/>
            <w:r>
              <w:rPr>
                <w:szCs w:val="28"/>
              </w:rPr>
              <w:t xml:space="preserve"> положений, приводящих к увеличению ранее предусмотренных законодательством расходов физических и юридических лиц в </w:t>
            </w:r>
            <w:r>
              <w:rPr>
                <w:szCs w:val="28"/>
              </w:rPr>
              <w:lastRenderedPageBreak/>
              <w:t>сфере предпринимательской и инвестиционной деятельности, что</w:t>
            </w:r>
          </w:p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соответствует низкой степени регулирующего воздействия со сроком проведения публичных консультации 10 дней.</w:t>
            </w:r>
          </w:p>
        </w:tc>
      </w:tr>
      <w:tr w:rsidR="00266A25" w:rsidTr="00266A25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2.В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п.6</w:t>
            </w:r>
            <w:proofErr w:type="spellEnd"/>
            <w:r>
              <w:rPr>
                <w:szCs w:val="28"/>
              </w:rPr>
              <w:t xml:space="preserve"> Уведомления не определена проблема, на решение которой направлен предлагаемый способ регулирования.</w:t>
            </w: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2. Предложение отклонено, так как в </w:t>
            </w:r>
            <w:proofErr w:type="spellStart"/>
            <w:r>
              <w:rPr>
                <w:szCs w:val="28"/>
              </w:rPr>
              <w:t>п.6.1</w:t>
            </w:r>
            <w:proofErr w:type="spellEnd"/>
            <w:r>
              <w:rPr>
                <w:szCs w:val="28"/>
              </w:rPr>
              <w:t xml:space="preserve"> Уведомления проблема определена как осуществление </w:t>
            </w:r>
            <w:proofErr w:type="spellStart"/>
            <w:r>
              <w:rPr>
                <w:szCs w:val="28"/>
              </w:rPr>
              <w:t>импортозамещения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266A25" w:rsidTr="00266A25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3. В </w:t>
            </w:r>
            <w:proofErr w:type="spellStart"/>
            <w:r>
              <w:rPr>
                <w:szCs w:val="28"/>
              </w:rPr>
              <w:t>п.6.4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Уведомления  содержится</w:t>
            </w:r>
            <w:proofErr w:type="gramEnd"/>
            <w:r>
              <w:rPr>
                <w:szCs w:val="28"/>
              </w:rPr>
              <w:t xml:space="preserve"> утверждение об отсутствии условий, при которых проблема может быть решена без вмешательства государства. Этому утверждению противоречит содержание </w:t>
            </w:r>
            <w:proofErr w:type="spellStart"/>
            <w:r>
              <w:rPr>
                <w:szCs w:val="28"/>
              </w:rPr>
              <w:t>п.6.1</w:t>
            </w:r>
            <w:proofErr w:type="spellEnd"/>
            <w:r>
              <w:rPr>
                <w:szCs w:val="28"/>
              </w:rPr>
              <w:t xml:space="preserve"> Уведомления.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3. В </w:t>
            </w:r>
            <w:proofErr w:type="spellStart"/>
            <w:r>
              <w:rPr>
                <w:szCs w:val="28"/>
              </w:rPr>
              <w:t>п.6.1</w:t>
            </w:r>
            <w:proofErr w:type="spellEnd"/>
            <w:r>
              <w:rPr>
                <w:szCs w:val="28"/>
              </w:rPr>
              <w:t xml:space="preserve"> Уведомления допущена ошибка -  средняя стоимость элитных семян картофеля отечественного производства составляет 30-40 тыс. рублей за тонну. Предложение учтено.</w:t>
            </w:r>
          </w:p>
        </w:tc>
      </w:tr>
      <w:tr w:rsidR="00266A25" w:rsidTr="00266A2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4. В </w:t>
            </w:r>
            <w:proofErr w:type="spellStart"/>
            <w:r>
              <w:rPr>
                <w:szCs w:val="28"/>
              </w:rPr>
              <w:t>п.6.6</w:t>
            </w:r>
            <w:proofErr w:type="spellEnd"/>
            <w:r>
              <w:rPr>
                <w:szCs w:val="28"/>
              </w:rPr>
              <w:t xml:space="preserve"> Уведомления отсутствует дополнительная информация, позволяющая определить проблему, на которую направлено регулирование.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4.Предложение</w:t>
            </w:r>
            <w:proofErr w:type="spellEnd"/>
            <w:r>
              <w:rPr>
                <w:szCs w:val="28"/>
              </w:rPr>
              <w:t xml:space="preserve"> отклонено, так как данная информация содержится в п. 6.1 Уведомления.</w:t>
            </w:r>
          </w:p>
        </w:tc>
      </w:tr>
      <w:tr w:rsidR="00266A25" w:rsidTr="00266A25"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5.В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п.8.2</w:t>
            </w:r>
            <w:proofErr w:type="spellEnd"/>
            <w:r>
              <w:rPr>
                <w:szCs w:val="28"/>
              </w:rPr>
              <w:t xml:space="preserve"> Уведомления дана </w:t>
            </w:r>
            <w:proofErr w:type="spellStart"/>
            <w:r>
              <w:rPr>
                <w:szCs w:val="28"/>
              </w:rPr>
              <w:t>некорректорная</w:t>
            </w:r>
            <w:proofErr w:type="spellEnd"/>
            <w:r>
              <w:rPr>
                <w:szCs w:val="28"/>
              </w:rPr>
              <w:t xml:space="preserve"> оценка количества участников отношений.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5. Предложение отклонено, так как в </w:t>
            </w:r>
            <w:proofErr w:type="spellStart"/>
            <w:r>
              <w:rPr>
                <w:szCs w:val="28"/>
              </w:rPr>
              <w:t>п.8.3</w:t>
            </w:r>
            <w:proofErr w:type="spellEnd"/>
            <w:r>
              <w:rPr>
                <w:szCs w:val="28"/>
              </w:rPr>
              <w:t xml:space="preserve"> Уведомления указан Реестр хозяйствующих </w:t>
            </w:r>
            <w:proofErr w:type="gramStart"/>
            <w:r>
              <w:rPr>
                <w:szCs w:val="28"/>
              </w:rPr>
              <w:t>субъектов  АПК</w:t>
            </w:r>
            <w:proofErr w:type="gramEnd"/>
            <w:r>
              <w:rPr>
                <w:szCs w:val="28"/>
              </w:rPr>
              <w:t xml:space="preserve"> в целях подтверждения обоснованности предоставления субсидий.</w:t>
            </w:r>
          </w:p>
        </w:tc>
      </w:tr>
      <w:tr w:rsidR="00266A25" w:rsidTr="00266A25"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6.В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п.9.2</w:t>
            </w:r>
            <w:proofErr w:type="spellEnd"/>
            <w:r>
              <w:rPr>
                <w:szCs w:val="28"/>
              </w:rPr>
              <w:t xml:space="preserve"> Уведомлении не указан административный регламент.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6. Предложение отклонено, так как Правила предоставления субсидий разработаны на основании постановления Правительства Российской федерации от 24.06.2015 № 624.</w:t>
            </w:r>
          </w:p>
        </w:tc>
      </w:tr>
      <w:tr w:rsidR="00266A25" w:rsidTr="00266A25"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7.В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п.9.3</w:t>
            </w:r>
            <w:proofErr w:type="spellEnd"/>
            <w:r>
              <w:rPr>
                <w:szCs w:val="28"/>
              </w:rPr>
              <w:t xml:space="preserve"> Уведомления содержание вызывает сомнения, поскольку введение новых или существующих функций приводит к изменению трудозатрат.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7. Предложение отклонено, так как данные функции будут исполняться в рамках должностного регламента.</w:t>
            </w:r>
          </w:p>
        </w:tc>
      </w:tr>
      <w:tr w:rsidR="00266A25" w:rsidTr="00266A25"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8.В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п.11.3</w:t>
            </w:r>
            <w:proofErr w:type="spellEnd"/>
            <w:r>
              <w:rPr>
                <w:szCs w:val="28"/>
              </w:rPr>
              <w:t xml:space="preserve"> Уведомления не приведена оценка расходов субъектов предпринимательской и инвестиционной деятельности.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8. Предложение отклонено, так как расходы несут </w:t>
            </w:r>
            <w:proofErr w:type="gramStart"/>
            <w:r>
              <w:rPr>
                <w:szCs w:val="28"/>
              </w:rPr>
              <w:t>субъекты  в</w:t>
            </w:r>
            <w:proofErr w:type="gramEnd"/>
            <w:r>
              <w:rPr>
                <w:szCs w:val="28"/>
              </w:rPr>
              <w:t xml:space="preserve"> рамках своей деятельности.</w:t>
            </w:r>
          </w:p>
        </w:tc>
      </w:tr>
      <w:tr w:rsidR="00266A25" w:rsidTr="00266A25"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9.В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п.12.1Уведомления</w:t>
            </w:r>
            <w:proofErr w:type="spellEnd"/>
            <w:r>
              <w:rPr>
                <w:szCs w:val="28"/>
              </w:rPr>
              <w:t xml:space="preserve"> указано на неравные конкурентные условия для субъектов предпринимательской деятельности.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9. Предложение отклонено, так как условия предоставления субсидий разработаны на основании постановления Правительства Российской Федерации от 30.09.2015 № 999.</w:t>
            </w:r>
          </w:p>
        </w:tc>
      </w:tr>
      <w:tr w:rsidR="00266A25" w:rsidTr="00266A25"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proofErr w:type="gramStart"/>
            <w:r>
              <w:rPr>
                <w:szCs w:val="28"/>
              </w:rPr>
              <w:t xml:space="preserve">Содержание  </w:t>
            </w:r>
            <w:proofErr w:type="spellStart"/>
            <w:r>
              <w:rPr>
                <w:szCs w:val="28"/>
              </w:rPr>
              <w:t>п.13.1</w:t>
            </w:r>
            <w:proofErr w:type="spellEnd"/>
            <w:proofErr w:type="gramEnd"/>
            <w:r>
              <w:rPr>
                <w:szCs w:val="28"/>
              </w:rPr>
              <w:t xml:space="preserve"> Уведомления не соответствует наименованию, т.е. риски решения проблемы предложенным способом и риски негативных последствий  не перечислены.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10. Предложение отклонено, так как согласно постановлению Правительства Свердловской области от 29.12.2007 № 1374-ПП получатели субсидий проходят отбор.</w:t>
            </w:r>
          </w:p>
        </w:tc>
      </w:tr>
      <w:tr w:rsidR="00266A25" w:rsidTr="00266A2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11.В</w:t>
            </w:r>
            <w:proofErr w:type="spellEnd"/>
            <w:r>
              <w:rPr>
                <w:szCs w:val="28"/>
              </w:rPr>
              <w:t xml:space="preserve"> п. 13.2 Уведомления указанная вероятность </w:t>
            </w:r>
            <w:r>
              <w:rPr>
                <w:szCs w:val="28"/>
              </w:rPr>
              <w:lastRenderedPageBreak/>
              <w:t>наступления рисков вызывает сомнения.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11. Предложение отклонено, так как </w:t>
            </w:r>
            <w:r>
              <w:rPr>
                <w:szCs w:val="28"/>
              </w:rPr>
              <w:lastRenderedPageBreak/>
              <w:t xml:space="preserve">предоставление субсидий осуществляется только по факту </w:t>
            </w:r>
            <w:proofErr w:type="spellStart"/>
            <w:r>
              <w:rPr>
                <w:szCs w:val="28"/>
              </w:rPr>
              <w:t>понесенных</w:t>
            </w:r>
            <w:proofErr w:type="spellEnd"/>
            <w:r>
              <w:rPr>
                <w:szCs w:val="28"/>
              </w:rPr>
              <w:t xml:space="preserve"> прямых затрат (оценка вероятности наступления рисков -низкая).</w:t>
            </w:r>
          </w:p>
        </w:tc>
      </w:tr>
      <w:tr w:rsidR="00266A25" w:rsidTr="00266A2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12. В </w:t>
            </w:r>
            <w:proofErr w:type="spellStart"/>
            <w:r>
              <w:rPr>
                <w:szCs w:val="28"/>
              </w:rPr>
              <w:t>п.15.1</w:t>
            </w:r>
            <w:proofErr w:type="spellEnd"/>
            <w:r>
              <w:rPr>
                <w:szCs w:val="28"/>
              </w:rPr>
              <w:t xml:space="preserve"> Уведомления предполагаемая дата вступления в силу проекта </w:t>
            </w:r>
            <w:proofErr w:type="spellStart"/>
            <w:r>
              <w:rPr>
                <w:szCs w:val="28"/>
              </w:rPr>
              <w:t>НПА</w:t>
            </w:r>
            <w:proofErr w:type="spellEnd"/>
            <w:r>
              <w:rPr>
                <w:szCs w:val="28"/>
              </w:rPr>
              <w:t xml:space="preserve"> определена без </w:t>
            </w:r>
            <w:proofErr w:type="spellStart"/>
            <w:r>
              <w:rPr>
                <w:szCs w:val="28"/>
              </w:rPr>
              <w:t>учета</w:t>
            </w:r>
            <w:proofErr w:type="spellEnd"/>
            <w:r>
              <w:rPr>
                <w:szCs w:val="28"/>
              </w:rPr>
              <w:t xml:space="preserve"> срока необходимого для проведения процедур ОРВ.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12.Учтено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266A25" w:rsidTr="00266A2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13. В </w:t>
            </w:r>
            <w:proofErr w:type="spellStart"/>
            <w:r>
              <w:rPr>
                <w:szCs w:val="28"/>
              </w:rPr>
              <w:t>п.5</w:t>
            </w:r>
            <w:proofErr w:type="spellEnd"/>
            <w:r>
              <w:rPr>
                <w:szCs w:val="28"/>
              </w:rPr>
              <w:t xml:space="preserve"> Порядка содержится </w:t>
            </w:r>
            <w:proofErr w:type="spellStart"/>
            <w:r>
              <w:rPr>
                <w:szCs w:val="28"/>
              </w:rPr>
              <w:t>неопределенная</w:t>
            </w:r>
            <w:proofErr w:type="spellEnd"/>
            <w:r>
              <w:rPr>
                <w:szCs w:val="28"/>
              </w:rPr>
              <w:t xml:space="preserve"> норма, допускающая произвольное толкование: «Право на получение субсидий имеют юридические лица (за исключением государственных (муниципальных) учреждений) и индивидуальные предприниматели, признаваемые сельскохозяйственными товаропроизводителями в соответствии с Законом, осуществляющие деятельность на территории Свердловской области, прошедшие отбор в порядке, предусмотренном нормативными правовыми актами Российской Федерации и Свердловской области». О каких порядках говорится и какими </w:t>
            </w:r>
            <w:proofErr w:type="spellStart"/>
            <w:r>
              <w:rPr>
                <w:szCs w:val="28"/>
              </w:rPr>
              <w:t>НПА</w:t>
            </w:r>
            <w:proofErr w:type="spellEnd"/>
            <w:r>
              <w:rPr>
                <w:szCs w:val="28"/>
              </w:rPr>
              <w:t xml:space="preserve"> РФ и СО они предусмотрены?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13. Отклонено. Формулировка носит общепринятый характер.</w:t>
            </w:r>
          </w:p>
        </w:tc>
      </w:tr>
      <w:tr w:rsidR="00266A25" w:rsidTr="00266A25"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14.В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п.6</w:t>
            </w:r>
            <w:proofErr w:type="spellEnd"/>
            <w:r>
              <w:rPr>
                <w:szCs w:val="28"/>
              </w:rPr>
              <w:t xml:space="preserve"> Порядка -некорректная формулировка об утверждении формы соглашения.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14. Учтено.</w:t>
            </w:r>
          </w:p>
        </w:tc>
      </w:tr>
      <w:tr w:rsidR="00266A25" w:rsidTr="00266A25"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15. В </w:t>
            </w:r>
            <w:proofErr w:type="spellStart"/>
            <w:r>
              <w:rPr>
                <w:szCs w:val="28"/>
              </w:rPr>
              <w:t>п.7</w:t>
            </w:r>
            <w:proofErr w:type="spell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Порядка  содержится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неопределенная</w:t>
            </w:r>
            <w:proofErr w:type="spellEnd"/>
            <w:r>
              <w:rPr>
                <w:szCs w:val="28"/>
              </w:rPr>
              <w:t xml:space="preserve"> норма о единовременном предоставлении документов, а так же указано излишнее количество документов, представляемых заявителями для получения субсидии.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15. Учтено.</w:t>
            </w:r>
          </w:p>
        </w:tc>
      </w:tr>
      <w:tr w:rsidR="00266A25" w:rsidTr="00266A25">
        <w:trPr>
          <w:trHeight w:val="177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16.В</w:t>
            </w:r>
            <w:proofErr w:type="spellEnd"/>
            <w:r>
              <w:rPr>
                <w:szCs w:val="28"/>
              </w:rPr>
              <w:t xml:space="preserve"> п/п 6 </w:t>
            </w:r>
            <w:proofErr w:type="spellStart"/>
            <w:r>
              <w:rPr>
                <w:szCs w:val="28"/>
              </w:rPr>
              <w:t>п.9</w:t>
            </w:r>
            <w:proofErr w:type="spellEnd"/>
            <w:r>
              <w:rPr>
                <w:szCs w:val="28"/>
              </w:rPr>
              <w:t xml:space="preserve"> Порядка-  </w:t>
            </w:r>
            <w:proofErr w:type="spellStart"/>
            <w:r>
              <w:rPr>
                <w:szCs w:val="28"/>
              </w:rPr>
              <w:t>неопределенная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норма :</w:t>
            </w:r>
            <w:proofErr w:type="gramEnd"/>
            <w:r>
              <w:rPr>
                <w:szCs w:val="28"/>
              </w:rPr>
              <w:t xml:space="preserve"> «Решение об отказе в предоставлении субсидий принимается по следующим основаниям:</w:t>
            </w:r>
            <w:r>
              <w:t xml:space="preserve"> </w:t>
            </w:r>
            <w:r>
              <w:rPr>
                <w:szCs w:val="28"/>
              </w:rPr>
              <w:t xml:space="preserve">наличие просроченной задолженности по налоговым платежам и иным обязательным платежам».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16. Предложение отклонено, так как данные требования </w:t>
            </w:r>
            <w:proofErr w:type="gramStart"/>
            <w:r>
              <w:rPr>
                <w:szCs w:val="28"/>
              </w:rPr>
              <w:t>направлены  на</w:t>
            </w:r>
            <w:proofErr w:type="gramEnd"/>
            <w:r>
              <w:rPr>
                <w:szCs w:val="28"/>
              </w:rPr>
              <w:t xml:space="preserve"> выявление рисков неэффективного использования бюджетных средств, предоставляемых заявителям в качестве  субсидий.</w:t>
            </w:r>
          </w:p>
        </w:tc>
      </w:tr>
      <w:tr w:rsidR="00266A25" w:rsidTr="00266A25">
        <w:trPr>
          <w:trHeight w:val="1469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17. В подпункте 8 пункта 9 содержится </w:t>
            </w:r>
            <w:proofErr w:type="spellStart"/>
            <w:r>
              <w:rPr>
                <w:szCs w:val="28"/>
              </w:rPr>
              <w:t>неопределенная</w:t>
            </w:r>
            <w:proofErr w:type="spellEnd"/>
            <w:r>
              <w:rPr>
                <w:szCs w:val="28"/>
              </w:rPr>
              <w:t xml:space="preserve"> норма, допускающая произвольное толкование: «предоставление документов, содержащих заведомо недостоверные данные».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17. Отклонено. Принятие решения о предоставлении заявителю субсидии на основании заведомо недостоверных документов </w:t>
            </w:r>
            <w:proofErr w:type="spellStart"/>
            <w:r>
              <w:rPr>
                <w:szCs w:val="28"/>
              </w:rPr>
              <w:t>влечет</w:t>
            </w:r>
            <w:proofErr w:type="spellEnd"/>
            <w:r>
              <w:rPr>
                <w:szCs w:val="28"/>
              </w:rPr>
              <w:t xml:space="preserve"> за собой признание такого решения неправомерным и, как следствие, возврат выделенной субсидии в соответствующий бюджет с применением к получателю последствий сделок неосновательного обогащения. </w:t>
            </w:r>
          </w:p>
        </w:tc>
      </w:tr>
      <w:tr w:rsidR="00266A25" w:rsidTr="00266A2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Предложения отсутствуют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Сведения отсутствуют</w:t>
            </w:r>
          </w:p>
          <w:p w:rsidR="00266A25" w:rsidRDefault="00266A25">
            <w:pPr>
              <w:rPr>
                <w:szCs w:val="28"/>
              </w:rPr>
            </w:pPr>
          </w:p>
        </w:tc>
      </w:tr>
      <w:tr w:rsidR="00266A25" w:rsidTr="00266A2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 xml:space="preserve">Институт экономики </w:t>
            </w:r>
            <w:proofErr w:type="spellStart"/>
            <w:r>
              <w:rPr>
                <w:szCs w:val="28"/>
              </w:rPr>
              <w:t>УрО</w:t>
            </w:r>
            <w:proofErr w:type="spellEnd"/>
            <w:r>
              <w:rPr>
                <w:szCs w:val="28"/>
              </w:rPr>
              <w:t xml:space="preserve"> РАН</w:t>
            </w:r>
          </w:p>
          <w:p w:rsidR="00266A25" w:rsidRDefault="00266A25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Предложения отсутствуют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Сведения отсутствуют</w:t>
            </w:r>
          </w:p>
          <w:p w:rsidR="00266A25" w:rsidRDefault="00266A25">
            <w:pPr>
              <w:rPr>
                <w:szCs w:val="28"/>
              </w:rPr>
            </w:pPr>
          </w:p>
        </w:tc>
      </w:tr>
      <w:tr w:rsidR="00266A25" w:rsidTr="00266A2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Предложения отсутствуют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5" w:rsidRDefault="00266A25">
            <w:pPr>
              <w:rPr>
                <w:szCs w:val="28"/>
              </w:rPr>
            </w:pPr>
          </w:p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Сведения отсутствуют</w:t>
            </w:r>
          </w:p>
          <w:p w:rsidR="00266A25" w:rsidRDefault="00266A25">
            <w:pPr>
              <w:rPr>
                <w:szCs w:val="28"/>
              </w:rPr>
            </w:pPr>
          </w:p>
        </w:tc>
      </w:tr>
    </w:tbl>
    <w:p w:rsidR="00266A25" w:rsidRDefault="00266A25" w:rsidP="00266A25">
      <w:pPr>
        <w:jc w:val="center"/>
        <w:rPr>
          <w:szCs w:val="28"/>
        </w:rPr>
      </w:pPr>
    </w:p>
    <w:p w:rsidR="00266A25" w:rsidRDefault="00266A25" w:rsidP="00266A25">
      <w:pPr>
        <w:jc w:val="both"/>
        <w:rPr>
          <w:szCs w:val="28"/>
        </w:rPr>
      </w:pPr>
      <w:r>
        <w:rPr>
          <w:szCs w:val="28"/>
        </w:rPr>
        <w:t xml:space="preserve">Общее число участников публичных консультаций: 1,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</w:p>
    <w:p w:rsidR="00266A25" w:rsidRDefault="00266A25" w:rsidP="00266A25">
      <w:pPr>
        <w:jc w:val="both"/>
        <w:rPr>
          <w:szCs w:val="28"/>
        </w:rPr>
      </w:pPr>
      <w:r>
        <w:rPr>
          <w:szCs w:val="28"/>
        </w:rPr>
        <w:t>Общее число полученных предложений по доработке проекта акта: 0;</w:t>
      </w:r>
    </w:p>
    <w:p w:rsidR="00266A25" w:rsidRDefault="00266A25" w:rsidP="00266A25">
      <w:pPr>
        <w:jc w:val="both"/>
        <w:rPr>
          <w:szCs w:val="28"/>
        </w:rPr>
      </w:pPr>
      <w:r>
        <w:rPr>
          <w:szCs w:val="28"/>
        </w:rPr>
        <w:t xml:space="preserve">Общее число полученных мнений о поддержке </w:t>
      </w:r>
      <w:proofErr w:type="gramStart"/>
      <w:r>
        <w:rPr>
          <w:szCs w:val="28"/>
        </w:rPr>
        <w:t>принятия  проекта</w:t>
      </w:r>
      <w:proofErr w:type="gramEnd"/>
      <w:r>
        <w:rPr>
          <w:szCs w:val="28"/>
        </w:rPr>
        <w:t xml:space="preserve"> акта: 1;</w:t>
      </w:r>
    </w:p>
    <w:p w:rsidR="00266A25" w:rsidRDefault="00266A25" w:rsidP="00266A25">
      <w:pPr>
        <w:jc w:val="both"/>
        <w:rPr>
          <w:szCs w:val="28"/>
        </w:rPr>
      </w:pPr>
      <w:r>
        <w:rPr>
          <w:szCs w:val="28"/>
        </w:rPr>
        <w:t xml:space="preserve">Общее число </w:t>
      </w:r>
      <w:proofErr w:type="spellStart"/>
      <w:r>
        <w:rPr>
          <w:szCs w:val="28"/>
        </w:rPr>
        <w:t>учтенных</w:t>
      </w:r>
      <w:proofErr w:type="spellEnd"/>
      <w:r>
        <w:rPr>
          <w:szCs w:val="28"/>
        </w:rPr>
        <w:t xml:space="preserve"> предложений: 0;</w:t>
      </w:r>
    </w:p>
    <w:p w:rsidR="00266A25" w:rsidRDefault="00266A25" w:rsidP="00266A25">
      <w:pPr>
        <w:jc w:val="both"/>
        <w:rPr>
          <w:szCs w:val="28"/>
        </w:rPr>
      </w:pPr>
      <w:r>
        <w:rPr>
          <w:szCs w:val="28"/>
        </w:rPr>
        <w:t xml:space="preserve">Общее число </w:t>
      </w:r>
      <w:proofErr w:type="spellStart"/>
      <w:r>
        <w:rPr>
          <w:szCs w:val="28"/>
        </w:rPr>
        <w:t>учтенных</w:t>
      </w:r>
      <w:proofErr w:type="spellEnd"/>
      <w:r>
        <w:rPr>
          <w:szCs w:val="28"/>
        </w:rPr>
        <w:t xml:space="preserve"> частично предложений: 0;</w:t>
      </w:r>
    </w:p>
    <w:p w:rsidR="00266A25" w:rsidRDefault="00266A25" w:rsidP="00266A25">
      <w:pPr>
        <w:jc w:val="both"/>
        <w:rPr>
          <w:szCs w:val="28"/>
        </w:rPr>
      </w:pPr>
      <w:r>
        <w:rPr>
          <w:szCs w:val="28"/>
        </w:rPr>
        <w:t xml:space="preserve">Общее число </w:t>
      </w:r>
      <w:proofErr w:type="spellStart"/>
      <w:r>
        <w:rPr>
          <w:szCs w:val="28"/>
        </w:rPr>
        <w:t>отклоненных</w:t>
      </w:r>
      <w:proofErr w:type="spellEnd"/>
      <w:r>
        <w:rPr>
          <w:szCs w:val="28"/>
        </w:rPr>
        <w:t xml:space="preserve"> предложений: 0.</w:t>
      </w:r>
    </w:p>
    <w:p w:rsidR="00266A25" w:rsidRDefault="00266A25" w:rsidP="00266A25">
      <w:pPr>
        <w:jc w:val="both"/>
        <w:rPr>
          <w:i/>
          <w:szCs w:val="28"/>
        </w:rPr>
      </w:pPr>
    </w:p>
    <w:p w:rsidR="00266A25" w:rsidRDefault="00266A25" w:rsidP="00266A25">
      <w:pPr>
        <w:widowControl w:val="0"/>
        <w:jc w:val="both"/>
        <w:rPr>
          <w:b/>
          <w:szCs w:val="28"/>
        </w:rPr>
      </w:pPr>
      <w:r>
        <w:rPr>
          <w:szCs w:val="28"/>
        </w:rPr>
        <w:t xml:space="preserve">По результатам публичных консультаций разработчиком принято решение подготовить </w:t>
      </w:r>
      <w:r>
        <w:rPr>
          <w:bCs/>
          <w:kern w:val="32"/>
          <w:szCs w:val="28"/>
        </w:rPr>
        <w:t xml:space="preserve">проект постановления Правительства Свердловской области       </w:t>
      </w:r>
      <w:proofErr w:type="gramStart"/>
      <w:r>
        <w:rPr>
          <w:bCs/>
          <w:kern w:val="32"/>
          <w:szCs w:val="28"/>
        </w:rPr>
        <w:t xml:space="preserve">   </w:t>
      </w:r>
      <w:r>
        <w:t>«</w:t>
      </w:r>
      <w:proofErr w:type="gramEnd"/>
      <w:r>
        <w:rPr>
          <w:szCs w:val="28"/>
        </w:rPr>
        <w:t xml:space="preserve">Об утверждении Порядка предоставления субсидий на возмещение части прямых </w:t>
      </w:r>
      <w:proofErr w:type="spellStart"/>
      <w:r>
        <w:rPr>
          <w:szCs w:val="28"/>
        </w:rPr>
        <w:t>понесенных</w:t>
      </w:r>
      <w:proofErr w:type="spellEnd"/>
      <w:r>
        <w:rPr>
          <w:szCs w:val="28"/>
        </w:rPr>
        <w:t xml:space="preserve"> затрат на создание и модернизацию объектов </w:t>
      </w:r>
      <w:proofErr w:type="spellStart"/>
      <w:r>
        <w:rPr>
          <w:szCs w:val="28"/>
        </w:rPr>
        <w:t>селекционно</w:t>
      </w:r>
      <w:proofErr w:type="spellEnd"/>
      <w:r>
        <w:rPr>
          <w:szCs w:val="28"/>
        </w:rPr>
        <w:t xml:space="preserve"> -семеноводческих центров в растениеводстве</w:t>
      </w:r>
      <w:r>
        <w:t>»</w:t>
      </w:r>
      <w:r>
        <w:rPr>
          <w:b/>
          <w:szCs w:val="28"/>
        </w:rPr>
        <w:t xml:space="preserve"> </w:t>
      </w:r>
      <w:r>
        <w:rPr>
          <w:szCs w:val="28"/>
        </w:rPr>
        <w:t>в предложенной редакции.</w:t>
      </w:r>
    </w:p>
    <w:p w:rsidR="00266A25" w:rsidRDefault="00266A25" w:rsidP="00266A25">
      <w:pPr>
        <w:jc w:val="both"/>
        <w:rPr>
          <w:szCs w:val="28"/>
        </w:rPr>
      </w:pPr>
    </w:p>
    <w:p w:rsidR="00266A25" w:rsidRDefault="00266A25" w:rsidP="00266A25">
      <w:pPr>
        <w:jc w:val="both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688"/>
        <w:gridCol w:w="4343"/>
      </w:tblGrid>
      <w:tr w:rsidR="00266A25" w:rsidTr="00266A25">
        <w:trPr>
          <w:cantSplit/>
        </w:trPr>
        <w:tc>
          <w:tcPr>
            <w:tcW w:w="5688" w:type="dxa"/>
          </w:tcPr>
          <w:p w:rsidR="00266A25" w:rsidRDefault="00266A25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Министра агропромышленного комплекса и продовольствия Свердловской области</w:t>
            </w:r>
          </w:p>
          <w:p w:rsidR="00266A25" w:rsidRDefault="00266A25">
            <w:pPr>
              <w:jc w:val="center"/>
              <w:rPr>
                <w:szCs w:val="28"/>
              </w:rPr>
            </w:pPr>
          </w:p>
          <w:p w:rsidR="00266A25" w:rsidRDefault="00266A25">
            <w:pPr>
              <w:jc w:val="center"/>
              <w:rPr>
                <w:szCs w:val="28"/>
              </w:rPr>
            </w:pPr>
          </w:p>
        </w:tc>
        <w:tc>
          <w:tcPr>
            <w:tcW w:w="4343" w:type="dxa"/>
            <w:vAlign w:val="bottom"/>
          </w:tcPr>
          <w:p w:rsidR="00266A25" w:rsidRDefault="00266A25">
            <w:pPr>
              <w:jc w:val="center"/>
              <w:rPr>
                <w:szCs w:val="28"/>
              </w:rPr>
            </w:pPr>
          </w:p>
          <w:p w:rsidR="00266A25" w:rsidRDefault="00266A25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proofErr w:type="spellStart"/>
            <w:r>
              <w:rPr>
                <w:szCs w:val="28"/>
              </w:rPr>
              <w:t>С.В</w:t>
            </w:r>
            <w:proofErr w:type="spellEnd"/>
            <w:r>
              <w:rPr>
                <w:szCs w:val="28"/>
              </w:rPr>
              <w:t>. Шарапов</w:t>
            </w:r>
          </w:p>
          <w:p w:rsidR="00266A25" w:rsidRDefault="00266A25">
            <w:pPr>
              <w:jc w:val="center"/>
              <w:rPr>
                <w:szCs w:val="28"/>
              </w:rPr>
            </w:pPr>
          </w:p>
          <w:p w:rsidR="00266A25" w:rsidRDefault="00266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957441" w:rsidRDefault="00B11075"/>
    <w:sectPr w:rsidR="00957441" w:rsidSect="00266A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C9"/>
    <w:rsid w:val="00266A25"/>
    <w:rsid w:val="002812C9"/>
    <w:rsid w:val="007B609F"/>
    <w:rsid w:val="00A42839"/>
    <w:rsid w:val="00A93CF3"/>
    <w:rsid w:val="00AB318D"/>
    <w:rsid w:val="00B11075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0F036-766E-4997-ADD4-A68F0C34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A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3</cp:revision>
  <dcterms:created xsi:type="dcterms:W3CDTF">2015-09-03T12:33:00Z</dcterms:created>
  <dcterms:modified xsi:type="dcterms:W3CDTF">2015-09-03T12:34:00Z</dcterms:modified>
</cp:coreProperties>
</file>